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0E9" w:rsidRDefault="009740E9" w:rsidP="009740E9">
      <w:pPr>
        <w:rPr>
          <w:rFonts w:ascii="Arial" w:hAnsi="Arial" w:cs="Arial"/>
          <w:b/>
          <w:bCs/>
          <w:caps/>
          <w:color w:val="333333"/>
          <w:sz w:val="20"/>
          <w:szCs w:val="20"/>
          <w:shd w:val="clear" w:color="auto" w:fill="E8E8E8"/>
        </w:rPr>
      </w:pPr>
      <w:bookmarkStart w:id="0" w:name="_GoBack"/>
      <w:bookmarkEnd w:id="0"/>
      <w:r>
        <w:rPr>
          <w:rFonts w:ascii="Arial" w:hAnsi="Arial" w:cs="Arial"/>
          <w:b/>
          <w:bCs/>
          <w:caps/>
          <w:color w:val="333333"/>
          <w:sz w:val="20"/>
          <w:szCs w:val="20"/>
          <w:shd w:val="clear" w:color="auto" w:fill="E8E8E8"/>
        </w:rPr>
        <w:t>УПАТСТВО ЗА ОСТВАРУВАЊЕ НА ДДВ ОСЛОБОДУВАЊЕ ЗА ПРОЕКТИ ФИНАНСИРАНИ ОД СТРАНСКИ ДОНАТОРИ И ИПА ФОНДОВИ</w:t>
      </w:r>
    </w:p>
    <w:p w:rsidR="009740E9" w:rsidRPr="009740E9" w:rsidRDefault="009740E9" w:rsidP="009740E9">
      <w:pPr>
        <w:rPr>
          <w:rFonts w:ascii="Arial" w:hAnsi="Arial" w:cs="Arial"/>
          <w:b/>
          <w:bCs/>
          <w:caps/>
          <w:color w:val="333333"/>
          <w:sz w:val="20"/>
          <w:szCs w:val="20"/>
          <w:shd w:val="clear" w:color="auto" w:fill="E8E8E8"/>
        </w:rPr>
      </w:pPr>
      <w:r>
        <w:rPr>
          <w:rFonts w:ascii="Arial" w:hAnsi="Arial" w:cs="Arial"/>
          <w:b/>
          <w:bCs/>
          <w:caps/>
          <w:color w:val="333333"/>
          <w:sz w:val="20"/>
          <w:szCs w:val="20"/>
          <w:shd w:val="clear" w:color="auto" w:fill="E8E8E8"/>
          <w:lang w:val="mk-MK"/>
        </w:rPr>
        <w:t>За да го превземете упатството ве молиме да пристапите кон овој линк</w:t>
      </w:r>
      <w:r>
        <w:rPr>
          <w:rFonts w:ascii="Arial" w:hAnsi="Arial" w:cs="Arial"/>
          <w:b/>
          <w:bCs/>
          <w:caps/>
          <w:color w:val="333333"/>
          <w:sz w:val="20"/>
          <w:szCs w:val="20"/>
          <w:shd w:val="clear" w:color="auto" w:fill="E8E8E8"/>
        </w:rPr>
        <w:t>:</w:t>
      </w:r>
    </w:p>
    <w:p w:rsidR="004B610E" w:rsidRPr="009740E9" w:rsidRDefault="00520F7B" w:rsidP="009740E9">
      <w:pPr>
        <w:rPr>
          <w:rFonts w:cs="StobiSerifRegular"/>
          <w:sz w:val="28"/>
          <w:szCs w:val="28"/>
        </w:rPr>
      </w:pPr>
      <w:hyperlink r:id="rId5" w:history="1">
        <w:r w:rsidR="009740E9" w:rsidRPr="009740E9">
          <w:rPr>
            <w:rStyle w:val="Hyperlink"/>
            <w:sz w:val="28"/>
            <w:szCs w:val="28"/>
          </w:rPr>
          <w:t>http://www.ujp.gov.mk/mk/regulativa/opis/259</w:t>
        </w:r>
      </w:hyperlink>
    </w:p>
    <w:sectPr w:rsidR="004B610E" w:rsidRPr="009740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biSerifRegula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E0C"/>
    <w:rsid w:val="00157E0C"/>
    <w:rsid w:val="0018419E"/>
    <w:rsid w:val="004B610E"/>
    <w:rsid w:val="00520F7B"/>
    <w:rsid w:val="00660D04"/>
    <w:rsid w:val="0097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479B56-CE5F-4E23-8389-567D6928C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E0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60D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ujp.gov.mk/mk/regulativa/opis/25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677CF-300A-4C42-B0EA-8586F6FAD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Violeta</cp:lastModifiedBy>
  <cp:revision>2</cp:revision>
  <dcterms:created xsi:type="dcterms:W3CDTF">2020-04-22T19:29:00Z</dcterms:created>
  <dcterms:modified xsi:type="dcterms:W3CDTF">2020-04-22T19:29:00Z</dcterms:modified>
</cp:coreProperties>
</file>